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66" w:rsidRPr="00094D28" w:rsidRDefault="000D0166" w:rsidP="000D0166">
      <w:pPr>
        <w:spacing w:after="0"/>
        <w:jc w:val="center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</w:p>
    <w:p w:rsidR="000D0166" w:rsidRDefault="000D0166" w:rsidP="000D0166">
      <w:pPr>
        <w:pBdr>
          <w:bottom w:val="single" w:sz="6" w:space="1" w:color="auto"/>
        </w:pBdr>
        <w:spacing w:after="0"/>
        <w:jc w:val="center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  <w:r w:rsidRPr="00094D28">
        <w:rPr>
          <w:rFonts w:asciiTheme="minorBidi" w:hAnsiTheme="minorBidi"/>
          <w:noProof/>
          <w:lang w:val="fr-FR" w:eastAsia="fr-FR"/>
        </w:rPr>
        <w:drawing>
          <wp:inline distT="0" distB="0" distL="0" distR="0" wp14:anchorId="1E1ED566" wp14:editId="1FED7822">
            <wp:extent cx="4286250" cy="1552575"/>
            <wp:effectExtent l="0" t="0" r="0" b="9525"/>
            <wp:docPr id="3" name="Image 3" descr="C:\Users\poste-decanat\Downloads\nouveau logo_fs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poste-decanat\Downloads\nouveau logo_fsd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CBA" w:rsidRDefault="00882CBA" w:rsidP="000D0166">
      <w:pPr>
        <w:spacing w:after="0"/>
        <w:jc w:val="center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</w:p>
    <w:p w:rsidR="00D90154" w:rsidRDefault="00D90154" w:rsidP="000D0166">
      <w:pPr>
        <w:spacing w:after="0"/>
        <w:jc w:val="center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</w:p>
    <w:p w:rsidR="00C0354A" w:rsidRPr="00C0354A" w:rsidRDefault="00C0354A" w:rsidP="00C0354A">
      <w:pPr>
        <w:shd w:val="clear" w:color="auto" w:fill="000000" w:themeFill="text1"/>
        <w:spacing w:after="0"/>
        <w:jc w:val="center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  <w:bookmarkStart w:id="0" w:name="_GoBack"/>
      <w:bookmarkEnd w:id="0"/>
      <w:r w:rsidRPr="00C0354A"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  <w:t>Candidature Masters et Licences Professionnelles (2020/2021)</w:t>
      </w:r>
    </w:p>
    <w:p w:rsidR="00C0354A" w:rsidRDefault="00C0354A" w:rsidP="00C0354A">
      <w:pPr>
        <w:spacing w:after="0"/>
        <w:jc w:val="center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</w:p>
    <w:p w:rsidR="00882CBA" w:rsidRDefault="00882CBA" w:rsidP="00C0354A">
      <w:pPr>
        <w:spacing w:after="0"/>
        <w:jc w:val="center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  <w:r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  <w:t>AVIS IMPORTANT</w:t>
      </w:r>
    </w:p>
    <w:p w:rsidR="00C0354A" w:rsidRDefault="00C0354A" w:rsidP="00C0354A">
      <w:pPr>
        <w:spacing w:after="0"/>
        <w:jc w:val="center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</w:p>
    <w:p w:rsidR="00C0354A" w:rsidRDefault="00C0354A" w:rsidP="00C0354A">
      <w:pPr>
        <w:shd w:val="clear" w:color="auto" w:fill="F2F2F2" w:themeFill="background1" w:themeFillShade="F2"/>
        <w:spacing w:after="0"/>
        <w:jc w:val="center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  <w:r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  <w:t>Déroulement des épreuves orales</w:t>
      </w:r>
    </w:p>
    <w:p w:rsidR="00882CBA" w:rsidRDefault="00882CBA" w:rsidP="00882CBA">
      <w:pPr>
        <w:spacing w:after="0"/>
        <w:jc w:val="both"/>
        <w:rPr>
          <w:rFonts w:asciiTheme="minorBidi" w:eastAsia="Times New Roman" w:hAnsiTheme="minorBidi"/>
          <w:b/>
          <w:bCs/>
          <w:sz w:val="32"/>
          <w:szCs w:val="32"/>
          <w:lang w:val="fr-FR" w:eastAsia="fr-FR" w:bidi="ar-MA"/>
        </w:rPr>
      </w:pPr>
    </w:p>
    <w:p w:rsidR="00882CBA" w:rsidRPr="00882CBA" w:rsidRDefault="00882CBA" w:rsidP="00882CBA">
      <w:pPr>
        <w:spacing w:after="0"/>
        <w:jc w:val="both"/>
        <w:rPr>
          <w:rFonts w:asciiTheme="minorBidi" w:eastAsia="Times New Roman" w:hAnsiTheme="minorBidi"/>
          <w:sz w:val="28"/>
          <w:szCs w:val="28"/>
          <w:lang w:val="fr-FR" w:eastAsia="fr-FR" w:bidi="ar-MA"/>
        </w:rPr>
      </w:pPr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 xml:space="preserve">Les épreuves orales </w:t>
      </w:r>
      <w:r w:rsidR="00C0354A">
        <w:rPr>
          <w:rFonts w:asciiTheme="minorBidi" w:eastAsia="Times New Roman" w:hAnsiTheme="minorBidi"/>
          <w:sz w:val="28"/>
          <w:szCs w:val="28"/>
          <w:lang w:val="fr-FR" w:eastAsia="fr-FR" w:bidi="ar-MA"/>
        </w:rPr>
        <w:t xml:space="preserve">(pour les filières </w:t>
      </w:r>
      <w:r w:rsidR="00DD6191">
        <w:rPr>
          <w:rFonts w:asciiTheme="minorBidi" w:eastAsia="Times New Roman" w:hAnsiTheme="minorBidi"/>
          <w:sz w:val="28"/>
          <w:szCs w:val="28"/>
          <w:lang w:val="fr-FR" w:eastAsia="fr-FR" w:bidi="ar-MA"/>
        </w:rPr>
        <w:t>qui en</w:t>
      </w:r>
      <w:r w:rsidR="00C0354A">
        <w:rPr>
          <w:rFonts w:asciiTheme="minorBidi" w:eastAsia="Times New Roman" w:hAnsiTheme="minorBidi"/>
          <w:sz w:val="28"/>
          <w:szCs w:val="28"/>
          <w:lang w:val="fr-FR" w:eastAsia="fr-FR" w:bidi="ar-MA"/>
        </w:rPr>
        <w:t xml:space="preserve"> prévoient) </w:t>
      </w:r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 xml:space="preserve">auront lieu en ligne via les applications qui seront spécifiées par les coordonnateurs des filières (zoom, </w:t>
      </w:r>
      <w:proofErr w:type="spellStart"/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>google</w:t>
      </w:r>
      <w:proofErr w:type="spellEnd"/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 xml:space="preserve"> </w:t>
      </w:r>
      <w:proofErr w:type="spellStart"/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>meet</w:t>
      </w:r>
      <w:proofErr w:type="spellEnd"/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>, …). Des liens seront envoyés aux candidats par mail aux adresses fournies lors de la candidature en ligne.</w:t>
      </w:r>
    </w:p>
    <w:p w:rsidR="00882CBA" w:rsidRPr="00882CBA" w:rsidRDefault="00882CBA" w:rsidP="00882CBA">
      <w:pPr>
        <w:spacing w:after="0"/>
        <w:jc w:val="both"/>
        <w:rPr>
          <w:rFonts w:asciiTheme="minorBidi" w:eastAsia="Times New Roman" w:hAnsiTheme="minorBidi"/>
          <w:sz w:val="28"/>
          <w:szCs w:val="28"/>
          <w:lang w:val="fr-FR" w:eastAsia="fr-FR" w:bidi="ar-MA"/>
        </w:rPr>
      </w:pPr>
    </w:p>
    <w:p w:rsidR="00882CBA" w:rsidRPr="00882CBA" w:rsidRDefault="00882CBA" w:rsidP="00882CBA">
      <w:pPr>
        <w:spacing w:after="0"/>
        <w:jc w:val="both"/>
        <w:rPr>
          <w:rFonts w:asciiTheme="minorBidi" w:eastAsia="Times New Roman" w:hAnsiTheme="minorBidi"/>
          <w:sz w:val="28"/>
          <w:szCs w:val="28"/>
          <w:lang w:val="fr-FR" w:eastAsia="fr-FR" w:bidi="ar-MA"/>
        </w:rPr>
      </w:pPr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>Les candidats sont tenus de :</w:t>
      </w:r>
    </w:p>
    <w:p w:rsidR="00882CBA" w:rsidRPr="00882CBA" w:rsidRDefault="00882CBA" w:rsidP="00882CBA">
      <w:pPr>
        <w:spacing w:after="0"/>
        <w:jc w:val="both"/>
        <w:rPr>
          <w:rFonts w:asciiTheme="minorBidi" w:eastAsia="Times New Roman" w:hAnsiTheme="minorBidi"/>
          <w:sz w:val="28"/>
          <w:szCs w:val="28"/>
          <w:lang w:val="fr-FR" w:eastAsia="fr-FR" w:bidi="ar-MA"/>
        </w:rPr>
      </w:pPr>
    </w:p>
    <w:p w:rsidR="00882CBA" w:rsidRPr="00882CBA" w:rsidRDefault="00882CBA" w:rsidP="00882CBA">
      <w:pPr>
        <w:pStyle w:val="Paragraphedeliste"/>
        <w:numPr>
          <w:ilvl w:val="0"/>
          <w:numId w:val="2"/>
        </w:numPr>
        <w:spacing w:after="0"/>
        <w:jc w:val="both"/>
        <w:rPr>
          <w:rFonts w:asciiTheme="minorBidi" w:eastAsia="Times New Roman" w:hAnsiTheme="minorBidi"/>
          <w:sz w:val="28"/>
          <w:szCs w:val="28"/>
          <w:lang w:val="fr-FR" w:eastAsia="fr-FR" w:bidi="ar-MA"/>
        </w:rPr>
      </w:pPr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>Consulter régulièrement le site de la FSDM ainsi que leurs mails</w:t>
      </w:r>
    </w:p>
    <w:p w:rsidR="00882CBA" w:rsidRPr="00882CBA" w:rsidRDefault="00882CBA" w:rsidP="00882CBA">
      <w:pPr>
        <w:pStyle w:val="Paragraphedeliste"/>
        <w:numPr>
          <w:ilvl w:val="0"/>
          <w:numId w:val="2"/>
        </w:numPr>
        <w:spacing w:after="0"/>
        <w:jc w:val="both"/>
        <w:rPr>
          <w:rFonts w:asciiTheme="minorBidi" w:eastAsia="Times New Roman" w:hAnsiTheme="minorBidi"/>
          <w:sz w:val="28"/>
          <w:szCs w:val="28"/>
          <w:lang w:val="fr-FR" w:eastAsia="fr-FR" w:bidi="ar-MA"/>
        </w:rPr>
      </w:pPr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 xml:space="preserve"> Installer l’</w:t>
      </w:r>
      <w:r>
        <w:rPr>
          <w:rFonts w:asciiTheme="minorBidi" w:eastAsia="Times New Roman" w:hAnsiTheme="minorBidi"/>
          <w:sz w:val="28"/>
          <w:szCs w:val="28"/>
          <w:lang w:val="fr-FR" w:eastAsia="fr-FR" w:bidi="ar-MA"/>
        </w:rPr>
        <w:t>application</w:t>
      </w:r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 xml:space="preserve"> nécessaire à la réunion à distance avant l’entretien</w:t>
      </w:r>
    </w:p>
    <w:p w:rsidR="00882CBA" w:rsidRPr="00882CBA" w:rsidRDefault="00882CBA" w:rsidP="00882CBA">
      <w:pPr>
        <w:pStyle w:val="Paragraphedeliste"/>
        <w:numPr>
          <w:ilvl w:val="0"/>
          <w:numId w:val="2"/>
        </w:numPr>
        <w:spacing w:after="0"/>
        <w:jc w:val="both"/>
        <w:rPr>
          <w:rFonts w:asciiTheme="minorBidi" w:eastAsia="Times New Roman" w:hAnsiTheme="minorBidi"/>
          <w:sz w:val="28"/>
          <w:szCs w:val="28"/>
          <w:lang w:val="fr-FR" w:eastAsia="fr-FR" w:bidi="ar-MA"/>
        </w:rPr>
      </w:pPr>
      <w:r w:rsidRPr="00882CBA">
        <w:rPr>
          <w:rFonts w:asciiTheme="minorBidi" w:eastAsia="Times New Roman" w:hAnsiTheme="minorBidi"/>
          <w:sz w:val="28"/>
          <w:szCs w:val="28"/>
          <w:lang w:val="fr-FR" w:eastAsia="fr-FR" w:bidi="ar-MA"/>
        </w:rPr>
        <w:t xml:space="preserve"> Tester l’audio et la caméra bien avant l’heure prévue pour l’examen.</w:t>
      </w:r>
    </w:p>
    <w:p w:rsidR="00514154" w:rsidRPr="00882CBA" w:rsidRDefault="00514154" w:rsidP="00882CBA">
      <w:pPr>
        <w:jc w:val="both"/>
        <w:rPr>
          <w:rFonts w:asciiTheme="minorBidi" w:eastAsia="Times New Roman" w:hAnsiTheme="minorBidi"/>
          <w:sz w:val="28"/>
          <w:szCs w:val="28"/>
          <w:lang w:val="fr-FR" w:eastAsia="fr-FR" w:bidi="ar-MA"/>
        </w:rPr>
      </w:pPr>
    </w:p>
    <w:p w:rsidR="00882CBA" w:rsidRPr="00882CBA" w:rsidRDefault="00882CBA" w:rsidP="00882CBA">
      <w:pPr>
        <w:jc w:val="both"/>
        <w:rPr>
          <w:rFonts w:asciiTheme="minorBidi" w:eastAsia="Times New Roman" w:hAnsiTheme="minorBidi"/>
          <w:sz w:val="28"/>
          <w:szCs w:val="28"/>
          <w:rtl/>
          <w:lang w:val="fr-FR" w:eastAsia="fr-FR" w:bidi="ar-MA"/>
        </w:rPr>
      </w:pPr>
    </w:p>
    <w:sectPr w:rsidR="00882CBA" w:rsidRPr="00882CBA" w:rsidSect="001F28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741"/>
    <w:multiLevelType w:val="hybridMultilevel"/>
    <w:tmpl w:val="D00C174E"/>
    <w:lvl w:ilvl="0" w:tplc="0DB419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D082E"/>
    <w:multiLevelType w:val="hybridMultilevel"/>
    <w:tmpl w:val="3FAACF96"/>
    <w:lvl w:ilvl="0" w:tplc="692E66C0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0B"/>
    <w:rsid w:val="00036649"/>
    <w:rsid w:val="000457F2"/>
    <w:rsid w:val="00094D28"/>
    <w:rsid w:val="000D0166"/>
    <w:rsid w:val="000E6ED7"/>
    <w:rsid w:val="00137033"/>
    <w:rsid w:val="001403DC"/>
    <w:rsid w:val="00157FFA"/>
    <w:rsid w:val="00194AAD"/>
    <w:rsid w:val="001976B5"/>
    <w:rsid w:val="001A4528"/>
    <w:rsid w:val="001B7236"/>
    <w:rsid w:val="001F283B"/>
    <w:rsid w:val="00212FCA"/>
    <w:rsid w:val="0025015D"/>
    <w:rsid w:val="00250368"/>
    <w:rsid w:val="00263A71"/>
    <w:rsid w:val="002658F4"/>
    <w:rsid w:val="002E2866"/>
    <w:rsid w:val="002E4090"/>
    <w:rsid w:val="002F271F"/>
    <w:rsid w:val="003455FF"/>
    <w:rsid w:val="00382871"/>
    <w:rsid w:val="00387949"/>
    <w:rsid w:val="00390D14"/>
    <w:rsid w:val="0041376B"/>
    <w:rsid w:val="00433D94"/>
    <w:rsid w:val="00435393"/>
    <w:rsid w:val="004543E3"/>
    <w:rsid w:val="004651FE"/>
    <w:rsid w:val="004811A0"/>
    <w:rsid w:val="004E3A0B"/>
    <w:rsid w:val="004F4245"/>
    <w:rsid w:val="00514154"/>
    <w:rsid w:val="00541D24"/>
    <w:rsid w:val="00593E1E"/>
    <w:rsid w:val="005C7765"/>
    <w:rsid w:val="005D6B5C"/>
    <w:rsid w:val="005E751E"/>
    <w:rsid w:val="00632D16"/>
    <w:rsid w:val="006800CA"/>
    <w:rsid w:val="006C6402"/>
    <w:rsid w:val="006D0B64"/>
    <w:rsid w:val="006F0E1A"/>
    <w:rsid w:val="00720BE1"/>
    <w:rsid w:val="0078458C"/>
    <w:rsid w:val="0085392A"/>
    <w:rsid w:val="00882CBA"/>
    <w:rsid w:val="0089122A"/>
    <w:rsid w:val="008B7193"/>
    <w:rsid w:val="008D1C9E"/>
    <w:rsid w:val="008D3427"/>
    <w:rsid w:val="008D667C"/>
    <w:rsid w:val="00913628"/>
    <w:rsid w:val="009A4D9C"/>
    <w:rsid w:val="009A7786"/>
    <w:rsid w:val="009F1A3A"/>
    <w:rsid w:val="00A41313"/>
    <w:rsid w:val="00A453CB"/>
    <w:rsid w:val="00A50EFE"/>
    <w:rsid w:val="00B16826"/>
    <w:rsid w:val="00B21841"/>
    <w:rsid w:val="00B36AD5"/>
    <w:rsid w:val="00B80450"/>
    <w:rsid w:val="00BA2A6E"/>
    <w:rsid w:val="00BC0FD3"/>
    <w:rsid w:val="00BD2E3B"/>
    <w:rsid w:val="00BD5E67"/>
    <w:rsid w:val="00C0354A"/>
    <w:rsid w:val="00C371D6"/>
    <w:rsid w:val="00C96C14"/>
    <w:rsid w:val="00CE3706"/>
    <w:rsid w:val="00D065F4"/>
    <w:rsid w:val="00D21E90"/>
    <w:rsid w:val="00D90154"/>
    <w:rsid w:val="00D9177C"/>
    <w:rsid w:val="00DD4EE2"/>
    <w:rsid w:val="00DD6191"/>
    <w:rsid w:val="00E60247"/>
    <w:rsid w:val="00E6181E"/>
    <w:rsid w:val="00EE6289"/>
    <w:rsid w:val="00F0220C"/>
    <w:rsid w:val="00F2304B"/>
    <w:rsid w:val="00F332DA"/>
    <w:rsid w:val="00F52F4F"/>
    <w:rsid w:val="00FE6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436B"/>
  <w15:docId w15:val="{EFD0192F-457F-4B99-B3B1-C2B7EFED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2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9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7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59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04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0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5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8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mohcine</dc:creator>
  <cp:lastModifiedBy>poste</cp:lastModifiedBy>
  <cp:revision>3</cp:revision>
  <cp:lastPrinted>2020-10-14T10:32:00Z</cp:lastPrinted>
  <dcterms:created xsi:type="dcterms:W3CDTF">2020-11-07T22:23:00Z</dcterms:created>
  <dcterms:modified xsi:type="dcterms:W3CDTF">2020-11-07T22:24:00Z</dcterms:modified>
</cp:coreProperties>
</file>